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52C7" w:rsidRDefault="00363788">
      <w:pPr>
        <w:jc w:val="right"/>
        <w:rPr>
          <w:b/>
          <w:bCs/>
          <w:color w:val="1D60D5"/>
          <w:sz w:val="24"/>
          <w:szCs w:val="24"/>
          <w:u w:color="FF0000"/>
        </w:rPr>
      </w:pPr>
      <w:r>
        <w:rPr>
          <w:b/>
          <w:bCs/>
          <w:color w:val="1D60D5"/>
          <w:sz w:val="24"/>
          <w:szCs w:val="24"/>
          <w:u w:color="FF0000"/>
        </w:rPr>
        <w:t xml:space="preserve"> </w:t>
      </w:r>
      <w:r w:rsidR="00A93D6C">
        <w:rPr>
          <w:b/>
          <w:bCs/>
          <w:color w:val="1D60D5"/>
          <w:sz w:val="24"/>
          <w:szCs w:val="24"/>
          <w:u w:color="FF0000"/>
        </w:rPr>
        <w:t>[Your address</w:t>
      </w:r>
      <w:r w:rsidR="00A93D6C">
        <w:rPr>
          <w:b/>
          <w:bCs/>
          <w:color w:val="1D60D5"/>
          <w:sz w:val="24"/>
          <w:szCs w:val="24"/>
          <w:u w:color="FF0000"/>
        </w:rPr>
        <w:t>]</w:t>
      </w:r>
    </w:p>
    <w:p w:rsidR="005552C7" w:rsidRDefault="00A93D6C">
      <w:pPr>
        <w:jc w:val="right"/>
        <w:rPr>
          <w:b/>
          <w:bCs/>
          <w:color w:val="1D60D5"/>
          <w:sz w:val="24"/>
          <w:szCs w:val="24"/>
          <w:u w:color="FF0000"/>
        </w:rPr>
      </w:pPr>
      <w:r>
        <w:rPr>
          <w:b/>
          <w:bCs/>
          <w:color w:val="1D60D5"/>
          <w:sz w:val="24"/>
          <w:szCs w:val="24"/>
          <w:u w:color="FF0000"/>
        </w:rPr>
        <w:t>[Your telephone number]</w:t>
      </w:r>
    </w:p>
    <w:p w:rsidR="00363788" w:rsidRDefault="00363788">
      <w:pPr>
        <w:jc w:val="right"/>
        <w:rPr>
          <w:b/>
          <w:bCs/>
          <w:color w:val="1D60D5"/>
          <w:sz w:val="24"/>
          <w:szCs w:val="24"/>
          <w:u w:color="FF0000"/>
        </w:rPr>
      </w:pPr>
      <w:r>
        <w:rPr>
          <w:b/>
          <w:bCs/>
          <w:color w:val="1D60D5"/>
          <w:sz w:val="24"/>
          <w:szCs w:val="24"/>
          <w:u w:color="FF0000"/>
        </w:rPr>
        <w:t>[Your email address]</w:t>
      </w:r>
    </w:p>
    <w:p w:rsidR="005552C7" w:rsidRDefault="005552C7">
      <w:pPr>
        <w:jc w:val="right"/>
        <w:rPr>
          <w:b/>
          <w:bCs/>
          <w:color w:val="1D60D5"/>
          <w:sz w:val="24"/>
          <w:szCs w:val="24"/>
          <w:u w:color="FF0000"/>
        </w:rPr>
      </w:pPr>
    </w:p>
    <w:p w:rsidR="005552C7" w:rsidRDefault="00A93D6C">
      <w:pPr>
        <w:jc w:val="right"/>
        <w:rPr>
          <w:b/>
          <w:bCs/>
          <w:color w:val="FF0000"/>
          <w:sz w:val="24"/>
          <w:szCs w:val="24"/>
          <w:u w:color="FF0000"/>
        </w:rPr>
      </w:pPr>
      <w:r>
        <w:rPr>
          <w:b/>
          <w:bCs/>
          <w:color w:val="1D60D5"/>
          <w:sz w:val="24"/>
          <w:szCs w:val="24"/>
          <w:u w:color="FF0000"/>
        </w:rPr>
        <w:t>[Date]</w:t>
      </w:r>
    </w:p>
    <w:p w:rsidR="005552C7" w:rsidRDefault="005552C7">
      <w:pPr>
        <w:jc w:val="right"/>
        <w:rPr>
          <w:b/>
          <w:bCs/>
          <w:color w:val="FF0000"/>
          <w:sz w:val="24"/>
          <w:szCs w:val="24"/>
          <w:u w:color="FF0000"/>
        </w:rPr>
      </w:pPr>
    </w:p>
    <w:p w:rsidR="005552C7" w:rsidRDefault="005552C7">
      <w:pPr>
        <w:jc w:val="right"/>
        <w:rPr>
          <w:sz w:val="24"/>
          <w:szCs w:val="24"/>
        </w:rPr>
      </w:pPr>
    </w:p>
    <w:p w:rsidR="005552C7" w:rsidRDefault="00A93D6C">
      <w:pPr>
        <w:rPr>
          <w:sz w:val="24"/>
          <w:szCs w:val="24"/>
        </w:rPr>
      </w:pPr>
      <w:r>
        <w:rPr>
          <w:sz w:val="24"/>
          <w:szCs w:val="24"/>
        </w:rPr>
        <w:t xml:space="preserve">Dear </w:t>
      </w:r>
      <w:r>
        <w:rPr>
          <w:b/>
          <w:bCs/>
          <w:color w:val="1D60D5"/>
          <w:sz w:val="24"/>
          <w:szCs w:val="24"/>
          <w:u w:color="FF0000"/>
        </w:rPr>
        <w:t>[insert name of headteacher]</w:t>
      </w:r>
      <w:r>
        <w:rPr>
          <w:sz w:val="24"/>
          <w:szCs w:val="24"/>
        </w:rPr>
        <w:t>,</w:t>
      </w:r>
    </w:p>
    <w:p w:rsidR="005552C7" w:rsidRDefault="005552C7">
      <w:pPr>
        <w:rPr>
          <w:sz w:val="24"/>
          <w:szCs w:val="24"/>
        </w:rPr>
      </w:pPr>
    </w:p>
    <w:p w:rsidR="005552C7" w:rsidRDefault="00A93D6C">
      <w:pPr>
        <w:rPr>
          <w:b/>
          <w:bCs/>
          <w:sz w:val="24"/>
          <w:szCs w:val="24"/>
        </w:rPr>
      </w:pPr>
      <w:r>
        <w:rPr>
          <w:b/>
          <w:bCs/>
          <w:sz w:val="24"/>
          <w:szCs w:val="24"/>
        </w:rPr>
        <w:t>Re: Tackling sexism and sexual harassment in school</w:t>
      </w:r>
    </w:p>
    <w:p w:rsidR="005552C7" w:rsidRDefault="005552C7">
      <w:pPr>
        <w:rPr>
          <w:b/>
          <w:bCs/>
          <w:sz w:val="24"/>
          <w:szCs w:val="24"/>
        </w:rPr>
      </w:pPr>
    </w:p>
    <w:p w:rsidR="005552C7" w:rsidRDefault="00A93D6C">
      <w:pPr>
        <w:rPr>
          <w:sz w:val="24"/>
          <w:szCs w:val="24"/>
        </w:rPr>
      </w:pPr>
      <w:r>
        <w:rPr>
          <w:sz w:val="24"/>
          <w:szCs w:val="24"/>
        </w:rPr>
        <w:t xml:space="preserve">I am the </w:t>
      </w:r>
      <w:r>
        <w:rPr>
          <w:b/>
          <w:bCs/>
          <w:color w:val="1D60D5"/>
          <w:sz w:val="24"/>
          <w:szCs w:val="24"/>
          <w:u w:color="FF0000"/>
        </w:rPr>
        <w:t>[parent/carer]</w:t>
      </w:r>
      <w:r>
        <w:rPr>
          <w:sz w:val="24"/>
          <w:szCs w:val="24"/>
        </w:rPr>
        <w:t xml:space="preserve"> of </w:t>
      </w:r>
      <w:r>
        <w:rPr>
          <w:b/>
          <w:bCs/>
          <w:color w:val="1D60D5"/>
          <w:sz w:val="24"/>
          <w:szCs w:val="24"/>
          <w:u w:color="FF0000"/>
        </w:rPr>
        <w:t>[</w:t>
      </w:r>
      <w:r>
        <w:rPr>
          <w:b/>
          <w:bCs/>
          <w:color w:val="1D60D5"/>
          <w:sz w:val="24"/>
          <w:szCs w:val="24"/>
          <w:u w:color="FF0000"/>
        </w:rPr>
        <w:t>child's name]</w:t>
      </w:r>
      <w:r>
        <w:rPr>
          <w:sz w:val="24"/>
          <w:szCs w:val="24"/>
        </w:rPr>
        <w:t xml:space="preserve">. I am writing to </w:t>
      </w:r>
      <w:r w:rsidR="00EC783C">
        <w:rPr>
          <w:sz w:val="24"/>
          <w:szCs w:val="24"/>
        </w:rPr>
        <w:t>enquire about</w:t>
      </w:r>
      <w:r>
        <w:rPr>
          <w:sz w:val="24"/>
          <w:szCs w:val="24"/>
        </w:rPr>
        <w:t xml:space="preserve"> what action the school is taking to combat sexism - including sexual harassment, sexist language and gender stereotyping. I am also writing to request that </w:t>
      </w:r>
      <w:r>
        <w:rPr>
          <w:b/>
          <w:bCs/>
          <w:color w:val="1D60D5"/>
          <w:sz w:val="24"/>
          <w:szCs w:val="24"/>
          <w:u w:color="FF0000"/>
        </w:rPr>
        <w:t>[</w:t>
      </w:r>
      <w:r>
        <w:rPr>
          <w:b/>
          <w:bCs/>
          <w:color w:val="1D60D5"/>
          <w:sz w:val="24"/>
          <w:szCs w:val="24"/>
          <w:u w:color="FF0000"/>
        </w:rPr>
        <w:t>name of school]</w:t>
      </w:r>
      <w:r>
        <w:rPr>
          <w:sz w:val="24"/>
          <w:szCs w:val="24"/>
        </w:rPr>
        <w:t xml:space="preserve"> adopts a whole school approach to tackling sexism.</w:t>
      </w:r>
    </w:p>
    <w:p w:rsidR="005552C7" w:rsidRDefault="005552C7">
      <w:pPr>
        <w:rPr>
          <w:sz w:val="24"/>
          <w:szCs w:val="24"/>
        </w:rPr>
      </w:pPr>
    </w:p>
    <w:p w:rsidR="005552C7" w:rsidRDefault="00A93D6C">
      <w:pPr>
        <w:rPr>
          <w:sz w:val="24"/>
          <w:szCs w:val="24"/>
        </w:rPr>
      </w:pPr>
      <w:r>
        <w:rPr>
          <w:sz w:val="24"/>
          <w:szCs w:val="24"/>
        </w:rPr>
        <w:t>Se</w:t>
      </w:r>
      <w:r>
        <w:rPr>
          <w:sz w:val="24"/>
          <w:szCs w:val="24"/>
        </w:rPr>
        <w:t>xism in schools is widespread throughout the UK. Research commissioned by the National Education Union and UK Feminista, and undertaken by the University of Warwick, found:</w:t>
      </w:r>
    </w:p>
    <w:p w:rsidR="005552C7" w:rsidRDefault="005552C7">
      <w:pPr>
        <w:rPr>
          <w:sz w:val="24"/>
          <w:szCs w:val="24"/>
        </w:rPr>
      </w:pPr>
    </w:p>
    <w:p w:rsidR="005552C7" w:rsidRDefault="00A93D6C">
      <w:pPr>
        <w:pStyle w:val="ListParagraph"/>
        <w:numPr>
          <w:ilvl w:val="0"/>
          <w:numId w:val="2"/>
        </w:numPr>
        <w:rPr>
          <w:sz w:val="24"/>
          <w:szCs w:val="24"/>
        </w:rPr>
      </w:pPr>
      <w:r>
        <w:rPr>
          <w:sz w:val="24"/>
          <w:szCs w:val="24"/>
        </w:rPr>
        <w:t>Over a third (37%) of female students in mixed-sex secondary schools have been sex</w:t>
      </w:r>
      <w:r>
        <w:rPr>
          <w:sz w:val="24"/>
          <w:szCs w:val="24"/>
        </w:rPr>
        <w:t>ually harassed while at school, yet just 14% of students who have experienced sexual harassment reported it to a teacher.</w:t>
      </w:r>
    </w:p>
    <w:p w:rsidR="005552C7" w:rsidRDefault="00A93D6C">
      <w:pPr>
        <w:pStyle w:val="ListParagraph"/>
        <w:numPr>
          <w:ilvl w:val="0"/>
          <w:numId w:val="2"/>
        </w:numPr>
        <w:rPr>
          <w:sz w:val="24"/>
          <w:szCs w:val="24"/>
        </w:rPr>
      </w:pPr>
      <w:r>
        <w:rPr>
          <w:sz w:val="24"/>
          <w:szCs w:val="24"/>
        </w:rPr>
        <w:t>64% of teachers in mixed-sex secondary schools hear sexist language in school on at least a weekly basis.</w:t>
      </w:r>
    </w:p>
    <w:p w:rsidR="005552C7" w:rsidRDefault="00A93D6C">
      <w:pPr>
        <w:pStyle w:val="ListParagraph"/>
        <w:numPr>
          <w:ilvl w:val="0"/>
          <w:numId w:val="2"/>
        </w:numPr>
        <w:rPr>
          <w:sz w:val="24"/>
          <w:szCs w:val="24"/>
        </w:rPr>
      </w:pPr>
      <w:r>
        <w:rPr>
          <w:sz w:val="24"/>
          <w:szCs w:val="24"/>
        </w:rPr>
        <w:t>A quarter of all secondary s</w:t>
      </w:r>
      <w:r>
        <w:rPr>
          <w:sz w:val="24"/>
          <w:szCs w:val="24"/>
        </w:rPr>
        <w:t>chool teachers say they witness gender stereotyping and discrimination in their school on a daily basis, and a further quarter say they witness it on a weekly basis.</w:t>
      </w:r>
    </w:p>
    <w:p w:rsidR="005552C7" w:rsidRDefault="005552C7">
      <w:pPr>
        <w:rPr>
          <w:sz w:val="24"/>
          <w:szCs w:val="24"/>
        </w:rPr>
      </w:pPr>
    </w:p>
    <w:p w:rsidR="005552C7" w:rsidRDefault="00A93D6C">
      <w:pPr>
        <w:rPr>
          <w:sz w:val="24"/>
          <w:szCs w:val="24"/>
        </w:rPr>
      </w:pPr>
      <w:r>
        <w:rPr>
          <w:sz w:val="24"/>
          <w:szCs w:val="24"/>
        </w:rPr>
        <w:t xml:space="preserve">The research also revealed deeply concerning findings on the current capacity of schools </w:t>
      </w:r>
      <w:r>
        <w:rPr>
          <w:sz w:val="24"/>
          <w:szCs w:val="24"/>
        </w:rPr>
        <w:t>to adequately respond to and prevent sexism in the classroom:</w:t>
      </w:r>
    </w:p>
    <w:p w:rsidR="005552C7" w:rsidRDefault="005552C7">
      <w:pPr>
        <w:rPr>
          <w:sz w:val="24"/>
          <w:szCs w:val="24"/>
        </w:rPr>
      </w:pPr>
    </w:p>
    <w:p w:rsidR="005552C7" w:rsidRDefault="00A93D6C">
      <w:pPr>
        <w:pStyle w:val="ListParagraph"/>
        <w:numPr>
          <w:ilvl w:val="0"/>
          <w:numId w:val="4"/>
        </w:numPr>
        <w:rPr>
          <w:sz w:val="24"/>
          <w:szCs w:val="24"/>
        </w:rPr>
      </w:pPr>
      <w:r>
        <w:rPr>
          <w:sz w:val="24"/>
          <w:szCs w:val="24"/>
        </w:rPr>
        <w:t>Over half (58%) of primary and secondary school teachers have never received any training to recognise and tackle sexism.</w:t>
      </w:r>
    </w:p>
    <w:p w:rsidR="005552C7" w:rsidRDefault="00A93D6C">
      <w:pPr>
        <w:pStyle w:val="ListParagraph"/>
        <w:numPr>
          <w:ilvl w:val="0"/>
          <w:numId w:val="4"/>
        </w:numPr>
        <w:rPr>
          <w:sz w:val="24"/>
          <w:szCs w:val="24"/>
        </w:rPr>
      </w:pPr>
      <w:r>
        <w:rPr>
          <w:sz w:val="24"/>
          <w:szCs w:val="24"/>
        </w:rPr>
        <w:t>Just 17% of girls at mixed-sex secondary schools think their school doe</w:t>
      </w:r>
      <w:r>
        <w:rPr>
          <w:sz w:val="24"/>
          <w:szCs w:val="24"/>
        </w:rPr>
        <w:t>s enough to stop sexism.</w:t>
      </w:r>
    </w:p>
    <w:p w:rsidR="005552C7" w:rsidRDefault="005552C7">
      <w:pPr>
        <w:rPr>
          <w:sz w:val="24"/>
          <w:szCs w:val="24"/>
        </w:rPr>
      </w:pPr>
    </w:p>
    <w:p w:rsidR="005552C7" w:rsidRDefault="00A93D6C">
      <w:pPr>
        <w:rPr>
          <w:sz w:val="24"/>
          <w:szCs w:val="24"/>
        </w:rPr>
      </w:pPr>
      <w:r>
        <w:rPr>
          <w:sz w:val="24"/>
          <w:szCs w:val="24"/>
        </w:rPr>
        <w:t xml:space="preserve">The full research findings are detailed in the report, </w:t>
      </w:r>
      <w:r>
        <w:rPr>
          <w:i/>
          <w:iCs/>
          <w:sz w:val="24"/>
          <w:szCs w:val="24"/>
        </w:rPr>
        <w:t>"It's just everywhere": A study on sexism in schools and how we tackle it</w:t>
      </w:r>
      <w:r>
        <w:rPr>
          <w:sz w:val="24"/>
          <w:szCs w:val="24"/>
        </w:rPr>
        <w:t xml:space="preserve">, available at www.ukfeminista.org.uk </w:t>
      </w:r>
    </w:p>
    <w:p w:rsidR="005552C7" w:rsidRDefault="005552C7">
      <w:pPr>
        <w:rPr>
          <w:sz w:val="24"/>
          <w:szCs w:val="24"/>
        </w:rPr>
      </w:pPr>
    </w:p>
    <w:p w:rsidR="005552C7" w:rsidRDefault="00A93D6C">
      <w:pPr>
        <w:rPr>
          <w:sz w:val="24"/>
          <w:szCs w:val="24"/>
        </w:rPr>
      </w:pPr>
      <w:r>
        <w:rPr>
          <w:sz w:val="24"/>
          <w:szCs w:val="24"/>
        </w:rPr>
        <w:t xml:space="preserve">Please can you confirm what action </w:t>
      </w:r>
      <w:r>
        <w:rPr>
          <w:b/>
          <w:bCs/>
          <w:color w:val="1D60D5"/>
          <w:sz w:val="24"/>
          <w:szCs w:val="24"/>
          <w:u w:color="FF0000"/>
        </w:rPr>
        <w:t>[</w:t>
      </w:r>
      <w:r>
        <w:rPr>
          <w:b/>
          <w:bCs/>
          <w:color w:val="1D60D5"/>
          <w:sz w:val="24"/>
          <w:szCs w:val="24"/>
          <w:u w:color="FF0000"/>
        </w:rPr>
        <w:t>name of school]</w:t>
      </w:r>
      <w:r>
        <w:rPr>
          <w:sz w:val="24"/>
          <w:szCs w:val="24"/>
        </w:rPr>
        <w:t xml:space="preserve"> is currently taking, and any plans it has in place, to combat sexual harassment, sexist language and gender stereotyping?</w:t>
      </w:r>
    </w:p>
    <w:p w:rsidR="005552C7" w:rsidRDefault="005552C7">
      <w:pPr>
        <w:rPr>
          <w:sz w:val="24"/>
          <w:szCs w:val="24"/>
        </w:rPr>
      </w:pPr>
    </w:p>
    <w:p w:rsidR="005552C7" w:rsidRDefault="00A93D6C">
      <w:pPr>
        <w:rPr>
          <w:sz w:val="24"/>
          <w:szCs w:val="24"/>
        </w:rPr>
      </w:pPr>
      <w:r>
        <w:rPr>
          <w:sz w:val="24"/>
          <w:szCs w:val="24"/>
        </w:rPr>
        <w:t>In order to prevent and adequately respond to sexism, the National Education Union and UK Feminista recommend that schools take a 'w</w:t>
      </w:r>
      <w:r>
        <w:rPr>
          <w:sz w:val="24"/>
          <w:szCs w:val="24"/>
        </w:rPr>
        <w:t>hole</w:t>
      </w:r>
      <w:r w:rsidR="00EC783C">
        <w:rPr>
          <w:sz w:val="24"/>
          <w:szCs w:val="24"/>
        </w:rPr>
        <w:t xml:space="preserve"> sch</w:t>
      </w:r>
      <w:r w:rsidR="00B83162">
        <w:rPr>
          <w:sz w:val="24"/>
          <w:szCs w:val="24"/>
        </w:rPr>
        <w:t>ool approach'</w:t>
      </w:r>
      <w:r>
        <w:rPr>
          <w:sz w:val="24"/>
          <w:szCs w:val="24"/>
        </w:rPr>
        <w:t xml:space="preserve">. This means that action to combat sexism is sustained, comprehensive, guided by an over-arching </w:t>
      </w:r>
      <w:r>
        <w:rPr>
          <w:sz w:val="24"/>
          <w:szCs w:val="24"/>
        </w:rPr>
        <w:lastRenderedPageBreak/>
        <w:t>framework and involves all members of the school community. The core measures involved in implementing a whole school appro</w:t>
      </w:r>
      <w:r>
        <w:rPr>
          <w:sz w:val="24"/>
          <w:szCs w:val="24"/>
        </w:rPr>
        <w:t xml:space="preserve">ach to combating sexism are: 1) </w:t>
      </w:r>
      <w:r w:rsidR="00B83162">
        <w:rPr>
          <w:sz w:val="24"/>
          <w:szCs w:val="24"/>
        </w:rPr>
        <w:t>p</w:t>
      </w:r>
      <w:r>
        <w:rPr>
          <w:sz w:val="24"/>
          <w:szCs w:val="24"/>
        </w:rPr>
        <w:t xml:space="preserve">ut in place a framework - including an Anti-Sexism Action Plan; 2) </w:t>
      </w:r>
      <w:r w:rsidR="00B83162">
        <w:rPr>
          <w:sz w:val="24"/>
          <w:szCs w:val="24"/>
        </w:rPr>
        <w:t>t</w:t>
      </w:r>
      <w:r>
        <w:rPr>
          <w:sz w:val="24"/>
          <w:szCs w:val="24"/>
        </w:rPr>
        <w:t xml:space="preserve">rain and equip teachers; and, 3) </w:t>
      </w:r>
      <w:r w:rsidR="00B83162">
        <w:rPr>
          <w:sz w:val="24"/>
          <w:szCs w:val="24"/>
        </w:rPr>
        <w:t>s</w:t>
      </w:r>
      <w:r>
        <w:rPr>
          <w:sz w:val="24"/>
          <w:szCs w:val="24"/>
        </w:rPr>
        <w:t xml:space="preserve">upport students to report incidents and take positive action for change. </w:t>
      </w:r>
    </w:p>
    <w:p w:rsidR="00D73CFD" w:rsidRDefault="00D73CFD">
      <w:pPr>
        <w:rPr>
          <w:sz w:val="24"/>
          <w:szCs w:val="24"/>
        </w:rPr>
      </w:pPr>
    </w:p>
    <w:p w:rsidR="00D73CFD" w:rsidRDefault="00D73CFD" w:rsidP="00D73CFD">
      <w:pPr>
        <w:rPr>
          <w:sz w:val="24"/>
          <w:szCs w:val="24"/>
        </w:rPr>
      </w:pPr>
      <w:r>
        <w:rPr>
          <w:sz w:val="24"/>
          <w:szCs w:val="24"/>
        </w:rPr>
        <w:t>A whole school approach to tackling sexual harassment is recommended by the Department for Education and Parliament's Women and Equalities Committee. Additionally, schools are required under section 149 of the Equality Act to have due regard to “eliminate discrimination”, “advance equality of opportunity” and “foster good relations” between girls and boys.</w:t>
      </w:r>
    </w:p>
    <w:p w:rsidR="00D73CFD" w:rsidRDefault="00D73CFD" w:rsidP="00D73CFD">
      <w:pPr>
        <w:rPr>
          <w:sz w:val="24"/>
          <w:szCs w:val="24"/>
        </w:rPr>
      </w:pPr>
    </w:p>
    <w:p w:rsidR="005552C7" w:rsidRDefault="00D73CFD">
      <w:pPr>
        <w:rPr>
          <w:sz w:val="24"/>
          <w:szCs w:val="24"/>
        </w:rPr>
      </w:pPr>
      <w:r>
        <w:rPr>
          <w:sz w:val="24"/>
          <w:szCs w:val="24"/>
        </w:rPr>
        <w:t>G</w:t>
      </w:r>
      <w:r w:rsidR="00A93D6C">
        <w:rPr>
          <w:sz w:val="24"/>
          <w:szCs w:val="24"/>
        </w:rPr>
        <w:t xml:space="preserve">uidance </w:t>
      </w:r>
      <w:r>
        <w:rPr>
          <w:sz w:val="24"/>
          <w:szCs w:val="24"/>
        </w:rPr>
        <w:t xml:space="preserve">on taking a whole school approach </w:t>
      </w:r>
      <w:r w:rsidR="00A93D6C">
        <w:rPr>
          <w:sz w:val="24"/>
          <w:szCs w:val="24"/>
        </w:rPr>
        <w:t xml:space="preserve">- including template policies, classroom activities and training opportunities - is available on UK Feminista's online school resource hub: www.ukfeminista.org.uk </w:t>
      </w:r>
    </w:p>
    <w:p w:rsidR="005552C7" w:rsidRDefault="005552C7">
      <w:pPr>
        <w:rPr>
          <w:sz w:val="24"/>
          <w:szCs w:val="24"/>
        </w:rPr>
      </w:pPr>
    </w:p>
    <w:p w:rsidR="00D73CFD" w:rsidRDefault="00A93D6C">
      <w:pPr>
        <w:rPr>
          <w:sz w:val="24"/>
          <w:szCs w:val="24"/>
        </w:rPr>
      </w:pPr>
      <w:r>
        <w:rPr>
          <w:sz w:val="24"/>
          <w:szCs w:val="24"/>
        </w:rPr>
        <w:t xml:space="preserve">Please can you </w:t>
      </w:r>
      <w:r w:rsidR="00D73CFD">
        <w:rPr>
          <w:sz w:val="24"/>
          <w:szCs w:val="24"/>
        </w:rPr>
        <w:t xml:space="preserve">clarify what action </w:t>
      </w:r>
      <w:r w:rsidR="00EE54BF" w:rsidRPr="00D73CFD">
        <w:rPr>
          <w:b/>
          <w:color w:val="0070C0"/>
          <w:sz w:val="24"/>
          <w:szCs w:val="24"/>
        </w:rPr>
        <w:t>[name of school]</w:t>
      </w:r>
      <w:r w:rsidR="00EE54BF">
        <w:rPr>
          <w:sz w:val="24"/>
          <w:szCs w:val="24"/>
        </w:rPr>
        <w:t xml:space="preserve"> </w:t>
      </w:r>
      <w:r w:rsidR="00D73CFD">
        <w:rPr>
          <w:sz w:val="24"/>
          <w:szCs w:val="24"/>
        </w:rPr>
        <w:t xml:space="preserve">is currently taking to tackle sexism? Please can you also confirm whether </w:t>
      </w:r>
      <w:r w:rsidR="00D73CFD" w:rsidRPr="00D73CFD">
        <w:rPr>
          <w:b/>
          <w:color w:val="0070C0"/>
          <w:sz w:val="24"/>
          <w:szCs w:val="24"/>
        </w:rPr>
        <w:t>[name of school]</w:t>
      </w:r>
      <w:r w:rsidR="00D73CFD">
        <w:rPr>
          <w:sz w:val="24"/>
          <w:szCs w:val="24"/>
        </w:rPr>
        <w:t xml:space="preserve"> will develop a whole school approach to combating sexism and sexual harassment?</w:t>
      </w:r>
    </w:p>
    <w:p w:rsidR="005552C7" w:rsidRDefault="005552C7">
      <w:pPr>
        <w:rPr>
          <w:sz w:val="24"/>
          <w:szCs w:val="24"/>
        </w:rPr>
      </w:pPr>
    </w:p>
    <w:p w:rsidR="005552C7" w:rsidRDefault="00A93D6C">
      <w:pPr>
        <w:rPr>
          <w:b/>
          <w:bCs/>
          <w:color w:val="FF0000"/>
          <w:sz w:val="24"/>
          <w:szCs w:val="24"/>
          <w:u w:color="FF0000"/>
        </w:rPr>
      </w:pPr>
      <w:r>
        <w:rPr>
          <w:b/>
          <w:bCs/>
          <w:color w:val="1D60D5"/>
          <w:sz w:val="24"/>
          <w:szCs w:val="24"/>
          <w:u w:color="FF0000"/>
        </w:rPr>
        <w:t>[If you would like to request a meeting with the headteacher, insert the request here.]</w:t>
      </w:r>
      <w:r>
        <w:rPr>
          <w:b/>
          <w:bCs/>
          <w:color w:val="FF0000"/>
          <w:sz w:val="24"/>
          <w:szCs w:val="24"/>
          <w:u w:color="FF0000"/>
        </w:rPr>
        <w:t xml:space="preserve"> </w:t>
      </w:r>
    </w:p>
    <w:p w:rsidR="005552C7" w:rsidRDefault="005552C7"/>
    <w:p w:rsidR="005552C7" w:rsidRDefault="00A93D6C">
      <w:pPr>
        <w:rPr>
          <w:sz w:val="24"/>
          <w:szCs w:val="24"/>
        </w:rPr>
      </w:pPr>
      <w:r>
        <w:rPr>
          <w:sz w:val="24"/>
          <w:szCs w:val="24"/>
        </w:rPr>
        <w:t xml:space="preserve">I look forward to hearing from you on this important matter. </w:t>
      </w:r>
    </w:p>
    <w:p w:rsidR="005552C7" w:rsidRDefault="005552C7">
      <w:pPr>
        <w:rPr>
          <w:sz w:val="24"/>
          <w:szCs w:val="24"/>
        </w:rPr>
      </w:pPr>
    </w:p>
    <w:p w:rsidR="005552C7" w:rsidRDefault="00A93D6C">
      <w:pPr>
        <w:rPr>
          <w:sz w:val="24"/>
          <w:szCs w:val="24"/>
        </w:rPr>
      </w:pPr>
      <w:r>
        <w:rPr>
          <w:sz w:val="24"/>
          <w:szCs w:val="24"/>
        </w:rPr>
        <w:t>Best wishes,</w:t>
      </w:r>
    </w:p>
    <w:p w:rsidR="005552C7" w:rsidRDefault="00EE54BF">
      <w:pPr>
        <w:rPr>
          <w:sz w:val="24"/>
          <w:szCs w:val="24"/>
        </w:rPr>
      </w:pPr>
      <w:r>
        <w:rPr>
          <w:sz w:val="24"/>
          <w:szCs w:val="24"/>
        </w:rPr>
        <w:t xml:space="preserve"> </w:t>
      </w:r>
    </w:p>
    <w:p w:rsidR="005552C7" w:rsidRDefault="00A93D6C">
      <w:r>
        <w:rPr>
          <w:b/>
          <w:bCs/>
          <w:color w:val="1D60D5"/>
          <w:sz w:val="24"/>
          <w:szCs w:val="24"/>
          <w:u w:color="FF0000"/>
        </w:rPr>
        <w:t>[Your signature]</w:t>
      </w:r>
    </w:p>
    <w:sectPr w:rsidR="005552C7" w:rsidSect="005552C7">
      <w:headerReference w:type="default" r:id="rId7"/>
      <w:footerReference w:type="default" r:id="rId8"/>
      <w:pgSz w:w="11900" w:h="16840"/>
      <w:pgMar w:top="709" w:right="1133" w:bottom="851"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6C" w:rsidRDefault="00A93D6C" w:rsidP="005552C7">
      <w:pPr>
        <w:spacing w:line="240" w:lineRule="auto"/>
      </w:pPr>
      <w:r>
        <w:separator/>
      </w:r>
    </w:p>
  </w:endnote>
  <w:endnote w:type="continuationSeparator" w:id="0">
    <w:p w:rsidR="00A93D6C" w:rsidRDefault="00A93D6C" w:rsidP="00555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C7" w:rsidRDefault="005552C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6C" w:rsidRDefault="00A93D6C" w:rsidP="005552C7">
      <w:pPr>
        <w:spacing w:line="240" w:lineRule="auto"/>
      </w:pPr>
      <w:r>
        <w:separator/>
      </w:r>
    </w:p>
  </w:footnote>
  <w:footnote w:type="continuationSeparator" w:id="0">
    <w:p w:rsidR="00A93D6C" w:rsidRDefault="00A93D6C" w:rsidP="005552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C7" w:rsidRDefault="005552C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E2D"/>
    <w:multiLevelType w:val="hybridMultilevel"/>
    <w:tmpl w:val="2DF2F006"/>
    <w:numStyleLink w:val="ImportedStyle1"/>
  </w:abstractNum>
  <w:abstractNum w:abstractNumId="1">
    <w:nsid w:val="478A448F"/>
    <w:multiLevelType w:val="hybridMultilevel"/>
    <w:tmpl w:val="E3222704"/>
    <w:styleLink w:val="ImportedStyle3"/>
    <w:lvl w:ilvl="0" w:tplc="4CF4B1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166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922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EE7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B4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A8C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643C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AA9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C68D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ED8715C"/>
    <w:multiLevelType w:val="hybridMultilevel"/>
    <w:tmpl w:val="2DF2F006"/>
    <w:styleLink w:val="ImportedStyle1"/>
    <w:lvl w:ilvl="0" w:tplc="D4D80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4A86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CB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D68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909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0E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49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EF0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87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BC20FBA"/>
    <w:multiLevelType w:val="hybridMultilevel"/>
    <w:tmpl w:val="3162CA14"/>
    <w:styleLink w:val="ImportedStyle2"/>
    <w:lvl w:ilvl="0" w:tplc="E50C8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C89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F2A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0E8A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7241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A5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239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FE5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5E1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C004EC2"/>
    <w:multiLevelType w:val="hybridMultilevel"/>
    <w:tmpl w:val="E3222704"/>
    <w:numStyleLink w:val="ImportedStyle3"/>
  </w:abstractNum>
  <w:abstractNum w:abstractNumId="5">
    <w:nsid w:val="7D35255D"/>
    <w:multiLevelType w:val="hybridMultilevel"/>
    <w:tmpl w:val="3162CA14"/>
    <w:numStyleLink w:val="ImportedStyle2"/>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savePreviewPicture/>
  <w:footnotePr>
    <w:footnote w:id="-1"/>
    <w:footnote w:id="0"/>
  </w:footnotePr>
  <w:endnotePr>
    <w:endnote w:id="-1"/>
    <w:endnote w:id="0"/>
  </w:endnotePr>
  <w:compat>
    <w:useFELayout/>
  </w:compat>
  <w:rsids>
    <w:rsidRoot w:val="005552C7"/>
    <w:rsid w:val="00363788"/>
    <w:rsid w:val="005552C7"/>
    <w:rsid w:val="00745F33"/>
    <w:rsid w:val="00A93D6C"/>
    <w:rsid w:val="00B83162"/>
    <w:rsid w:val="00D73CFD"/>
    <w:rsid w:val="00EC783C"/>
    <w:rsid w:val="00EE54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2C7"/>
    <w:pPr>
      <w:spacing w:line="276" w:lineRule="auto"/>
    </w:pPr>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2C7"/>
    <w:rPr>
      <w:u w:val="single"/>
    </w:rPr>
  </w:style>
  <w:style w:type="paragraph" w:customStyle="1" w:styleId="HeaderFooter">
    <w:name w:val="Header &amp; Footer"/>
    <w:rsid w:val="005552C7"/>
    <w:pPr>
      <w:tabs>
        <w:tab w:val="right" w:pos="9020"/>
      </w:tabs>
    </w:pPr>
    <w:rPr>
      <w:rFonts w:ascii="Helvetica" w:hAnsi="Helvetica" w:cs="Arial Unicode MS"/>
      <w:color w:val="000000"/>
      <w:sz w:val="24"/>
      <w:szCs w:val="24"/>
    </w:rPr>
  </w:style>
  <w:style w:type="paragraph" w:styleId="ListParagraph">
    <w:name w:val="List Paragraph"/>
    <w:rsid w:val="005552C7"/>
    <w:pPr>
      <w:spacing w:line="276" w:lineRule="auto"/>
      <w:ind w:left="720"/>
    </w:pPr>
    <w:rPr>
      <w:rFonts w:ascii="Arial" w:hAnsi="Arial" w:cs="Arial Unicode MS"/>
      <w:color w:val="000000"/>
      <w:sz w:val="22"/>
      <w:szCs w:val="22"/>
      <w:u w:color="000000"/>
      <w:lang w:val="en-US"/>
    </w:rPr>
  </w:style>
  <w:style w:type="numbering" w:customStyle="1" w:styleId="ImportedStyle1">
    <w:name w:val="Imported Style 1"/>
    <w:rsid w:val="005552C7"/>
    <w:pPr>
      <w:numPr>
        <w:numId w:val="1"/>
      </w:numPr>
    </w:pPr>
  </w:style>
  <w:style w:type="numbering" w:customStyle="1" w:styleId="ImportedStyle2">
    <w:name w:val="Imported Style 2"/>
    <w:rsid w:val="005552C7"/>
    <w:pPr>
      <w:numPr>
        <w:numId w:val="3"/>
      </w:numPr>
    </w:pPr>
  </w:style>
  <w:style w:type="numbering" w:customStyle="1" w:styleId="ImportedStyle3">
    <w:name w:val="Imported Style 3"/>
    <w:rsid w:val="005552C7"/>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2904</Characters>
  <Application>Microsoft Office Word</Application>
  <DocSecurity>0</DocSecurity>
  <Lines>24</Lines>
  <Paragraphs>6</Paragraphs>
  <ScaleCrop>false</ScaleCrop>
  <Company>Hewlett-Packard</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Banyard</cp:lastModifiedBy>
  <cp:revision>7</cp:revision>
  <dcterms:created xsi:type="dcterms:W3CDTF">2018-09-19T08:16:00Z</dcterms:created>
  <dcterms:modified xsi:type="dcterms:W3CDTF">2018-09-19T08:28:00Z</dcterms:modified>
</cp:coreProperties>
</file>